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6B06" w14:textId="77777777" w:rsidR="00666447" w:rsidRPr="00666447" w:rsidRDefault="00666447" w:rsidP="00666447">
      <w:pPr>
        <w:pStyle w:val="Corps"/>
        <w:rPr>
          <w:lang w:val="fr-CA"/>
        </w:rPr>
      </w:pPr>
      <w:r w:rsidRPr="00666447">
        <w:rPr>
          <w:noProof/>
        </w:rPr>
        <w:drawing>
          <wp:inline distT="0" distB="0" distL="0" distR="0" wp14:anchorId="43E43E10" wp14:editId="262DB924">
            <wp:extent cx="642551" cy="535305"/>
            <wp:effectExtent l="0" t="0" r="5715" b="0"/>
            <wp:docPr id="1856778352" name="Image 1" descr="Une image contenant texte, Police, cercl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778352" name="Image 1" descr="Une image contenant texte, Police, cercle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53" cy="55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A64A" w14:textId="77777777" w:rsidR="00666447" w:rsidRDefault="00666447">
      <w:pPr>
        <w:pStyle w:val="Corps"/>
        <w:rPr>
          <w:sz w:val="24"/>
          <w:szCs w:val="24"/>
        </w:rPr>
      </w:pPr>
    </w:p>
    <w:p w14:paraId="771327F1" w14:textId="77777777" w:rsidR="00402020" w:rsidRPr="00DB46DB" w:rsidRDefault="00402020">
      <w:pPr>
        <w:pStyle w:val="Corps"/>
        <w:rPr>
          <w:sz w:val="24"/>
          <w:szCs w:val="24"/>
        </w:rPr>
      </w:pPr>
      <w:r w:rsidRPr="00DB46DB">
        <w:rPr>
          <w:sz w:val="24"/>
          <w:szCs w:val="24"/>
        </w:rPr>
        <w:t>Bonjour,</w:t>
      </w:r>
    </w:p>
    <w:p w14:paraId="34F03832" w14:textId="77777777" w:rsidR="00F41332" w:rsidRPr="00DB46DB" w:rsidRDefault="00F41332">
      <w:pPr>
        <w:pStyle w:val="Corps"/>
        <w:rPr>
          <w:sz w:val="24"/>
          <w:szCs w:val="24"/>
        </w:rPr>
      </w:pPr>
    </w:p>
    <w:p w14:paraId="7EA8A283" w14:textId="77777777" w:rsidR="00F41332" w:rsidRPr="00DB46DB" w:rsidRDefault="00402020">
      <w:pPr>
        <w:pStyle w:val="Corps"/>
        <w:jc w:val="both"/>
        <w:rPr>
          <w:sz w:val="24"/>
          <w:szCs w:val="24"/>
        </w:rPr>
      </w:pPr>
      <w:r w:rsidRPr="00DB46DB">
        <w:rPr>
          <w:sz w:val="24"/>
          <w:szCs w:val="24"/>
        </w:rPr>
        <w:t xml:space="preserve">Le </w:t>
      </w:r>
      <w:r w:rsidR="00B11EBC" w:rsidRPr="00DB46DB">
        <w:rPr>
          <w:sz w:val="24"/>
          <w:szCs w:val="24"/>
        </w:rPr>
        <w:t xml:space="preserve">collectif </w:t>
      </w:r>
      <w:bookmarkStart w:id="0" w:name="_Hlk158637151"/>
      <w:r w:rsidR="00B11EBC" w:rsidRPr="00DB46DB">
        <w:rPr>
          <w:rStyle w:val="Aucun"/>
          <w:b/>
          <w:bCs/>
          <w:sz w:val="24"/>
          <w:szCs w:val="24"/>
        </w:rPr>
        <w:t>Debout pour l’école</w:t>
      </w:r>
      <w:bookmarkEnd w:id="0"/>
      <w:r w:rsidR="00B11EBC" w:rsidRPr="00DB46DB">
        <w:rPr>
          <w:sz w:val="24"/>
          <w:szCs w:val="24"/>
        </w:rPr>
        <w:t xml:space="preserve"> vous invite à participer à la démarche </w:t>
      </w:r>
      <w:r w:rsidR="00BF4ADD">
        <w:rPr>
          <w:sz w:val="24"/>
          <w:szCs w:val="24"/>
        </w:rPr>
        <w:t xml:space="preserve">de consultation </w:t>
      </w:r>
      <w:r w:rsidR="00666447">
        <w:rPr>
          <w:sz w:val="24"/>
          <w:szCs w:val="24"/>
        </w:rPr>
        <w:t xml:space="preserve">citoyenne </w:t>
      </w:r>
      <w:r w:rsidR="00B11EBC" w:rsidRPr="00DB46DB">
        <w:rPr>
          <w:rStyle w:val="Aucun"/>
          <w:b/>
          <w:bCs/>
          <w:sz w:val="24"/>
          <w:szCs w:val="24"/>
        </w:rPr>
        <w:t>L’école que nous voulons</w:t>
      </w:r>
      <w:r w:rsidR="00B11EBC" w:rsidRPr="00DB46DB">
        <w:rPr>
          <w:sz w:val="24"/>
          <w:szCs w:val="24"/>
        </w:rPr>
        <w:t xml:space="preserve"> jusqu’à la mi</w:t>
      </w:r>
      <w:r w:rsidR="00E44226" w:rsidRPr="00DB46DB">
        <w:rPr>
          <w:sz w:val="24"/>
          <w:szCs w:val="24"/>
        </w:rPr>
        <w:t>-</w:t>
      </w:r>
      <w:r w:rsidR="00B11EBC" w:rsidRPr="00DB46DB">
        <w:rPr>
          <w:sz w:val="24"/>
          <w:szCs w:val="24"/>
        </w:rPr>
        <w:t>juin</w:t>
      </w:r>
      <w:r w:rsidRPr="00DB46DB">
        <w:rPr>
          <w:sz w:val="24"/>
          <w:szCs w:val="24"/>
        </w:rPr>
        <w:t xml:space="preserve"> 2024</w:t>
      </w:r>
      <w:r w:rsidR="00B11EBC" w:rsidRPr="00DB46DB">
        <w:rPr>
          <w:sz w:val="24"/>
          <w:szCs w:val="24"/>
        </w:rPr>
        <w:t xml:space="preserve">. Cette initiative vise à </w:t>
      </w:r>
      <w:r w:rsidR="00BF4ADD">
        <w:rPr>
          <w:sz w:val="24"/>
          <w:szCs w:val="24"/>
        </w:rPr>
        <w:t xml:space="preserve">ce </w:t>
      </w:r>
      <w:r w:rsidR="00B11EBC" w:rsidRPr="00DB46DB">
        <w:rPr>
          <w:sz w:val="24"/>
          <w:szCs w:val="24"/>
        </w:rPr>
        <w:t xml:space="preserve">que d’importants changements soient apportés au système d’éducation québécois qui, comme vous le savez, </w:t>
      </w:r>
      <w:r w:rsidR="00BF4ADD">
        <w:rPr>
          <w:sz w:val="24"/>
          <w:szCs w:val="24"/>
        </w:rPr>
        <w:t xml:space="preserve">va très mal et </w:t>
      </w:r>
      <w:r w:rsidR="00B11EBC" w:rsidRPr="00DB46DB">
        <w:rPr>
          <w:sz w:val="24"/>
          <w:szCs w:val="24"/>
        </w:rPr>
        <w:t>est loin de répondre actuellement aux attentes sociales.</w:t>
      </w:r>
    </w:p>
    <w:p w14:paraId="266F7F51" w14:textId="77777777" w:rsidR="00F41332" w:rsidRPr="00DB46DB" w:rsidRDefault="00F41332">
      <w:pPr>
        <w:pStyle w:val="Corps"/>
        <w:jc w:val="both"/>
        <w:rPr>
          <w:sz w:val="24"/>
          <w:szCs w:val="24"/>
        </w:rPr>
      </w:pPr>
    </w:p>
    <w:p w14:paraId="1E74067E" w14:textId="02B91293" w:rsidR="00F41332" w:rsidRPr="00DB46DB" w:rsidRDefault="00BF4ADD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B46DB">
        <w:rPr>
          <w:sz w:val="24"/>
          <w:szCs w:val="24"/>
        </w:rPr>
        <w:t>u printemps 2023</w:t>
      </w:r>
      <w:r>
        <w:rPr>
          <w:sz w:val="24"/>
          <w:szCs w:val="24"/>
        </w:rPr>
        <w:t xml:space="preserve">, </w:t>
      </w:r>
      <w:r w:rsidR="00D64877" w:rsidRPr="00D64877">
        <w:rPr>
          <w:rStyle w:val="Aucun"/>
          <w:b/>
          <w:bCs/>
          <w:sz w:val="24"/>
          <w:szCs w:val="24"/>
        </w:rPr>
        <w:t>Debout pour l’écol</w:t>
      </w:r>
      <w:r w:rsidR="00D64877">
        <w:rPr>
          <w:rStyle w:val="Aucun"/>
          <w:b/>
          <w:bCs/>
          <w:sz w:val="24"/>
          <w:szCs w:val="24"/>
        </w:rPr>
        <w:t>e</w:t>
      </w:r>
      <w:r w:rsidR="00B11EBC" w:rsidRPr="00DB46DB">
        <w:rPr>
          <w:rStyle w:val="Aucun"/>
          <w:b/>
          <w:bCs/>
          <w:sz w:val="24"/>
          <w:szCs w:val="24"/>
        </w:rPr>
        <w:t xml:space="preserve"> </w:t>
      </w:r>
      <w:r w:rsidR="00B11EBC" w:rsidRPr="00DB46DB">
        <w:rPr>
          <w:sz w:val="24"/>
          <w:szCs w:val="24"/>
        </w:rPr>
        <w:t xml:space="preserve">a organisé vingt forums un peu partout au Québec sous le thème </w:t>
      </w:r>
      <w:r w:rsidR="00B11EBC" w:rsidRPr="00DB46DB">
        <w:rPr>
          <w:rStyle w:val="Aucun"/>
          <w:b/>
          <w:bCs/>
          <w:sz w:val="24"/>
          <w:szCs w:val="24"/>
        </w:rPr>
        <w:t>Parlons éducation</w:t>
      </w:r>
      <w:r w:rsidR="00B11EBC" w:rsidRPr="00DB46DB">
        <w:rPr>
          <w:sz w:val="24"/>
          <w:szCs w:val="24"/>
        </w:rPr>
        <w:t>. Plus de mille</w:t>
      </w:r>
      <w:r w:rsidR="00CD0C51" w:rsidRPr="00DB46DB">
        <w:rPr>
          <w:sz w:val="24"/>
          <w:szCs w:val="24"/>
        </w:rPr>
        <w:t>-cinq-cents</w:t>
      </w:r>
      <w:r w:rsidR="00B11EBC" w:rsidRPr="00DB46DB">
        <w:rPr>
          <w:sz w:val="24"/>
          <w:szCs w:val="24"/>
        </w:rPr>
        <w:t xml:space="preserve"> personnes y ont participé et la </w:t>
      </w:r>
      <w:r w:rsidR="00402020" w:rsidRPr="00DB46DB">
        <w:rPr>
          <w:b/>
          <w:bCs/>
          <w:i/>
          <w:iCs/>
          <w:sz w:val="24"/>
          <w:szCs w:val="24"/>
        </w:rPr>
        <w:t>S</w:t>
      </w:r>
      <w:r w:rsidR="00B11EBC" w:rsidRPr="00DB46DB">
        <w:rPr>
          <w:b/>
          <w:bCs/>
          <w:i/>
          <w:iCs/>
          <w:sz w:val="24"/>
          <w:szCs w:val="24"/>
        </w:rPr>
        <w:t>ynthèse de leurs</w:t>
      </w:r>
      <w:r w:rsidR="00402020" w:rsidRPr="00DB46DB">
        <w:rPr>
          <w:sz w:val="24"/>
          <w:szCs w:val="24"/>
        </w:rPr>
        <w:t xml:space="preserve"> </w:t>
      </w:r>
      <w:r w:rsidR="00402020" w:rsidRPr="00DB46DB">
        <w:rPr>
          <w:b/>
          <w:bCs/>
          <w:i/>
          <w:iCs/>
          <w:sz w:val="24"/>
          <w:szCs w:val="24"/>
        </w:rPr>
        <w:t xml:space="preserve">propos </w:t>
      </w:r>
      <w:r w:rsidR="00B11EBC" w:rsidRPr="00DB46DB">
        <w:rPr>
          <w:rStyle w:val="Aucun"/>
          <w:sz w:val="24"/>
          <w:szCs w:val="24"/>
          <w:vertAlign w:val="superscript"/>
        </w:rPr>
        <w:footnoteReference w:id="2"/>
      </w:r>
      <w:r w:rsidR="00B11EBC" w:rsidRPr="00DB46DB">
        <w:rPr>
          <w:sz w:val="24"/>
          <w:szCs w:val="24"/>
        </w:rPr>
        <w:t xml:space="preserve"> confirme le piètre état du système actuel. Un manque cruel d</w:t>
      </w:r>
      <w:r w:rsidR="00402020" w:rsidRPr="00DB46DB">
        <w:rPr>
          <w:sz w:val="24"/>
          <w:szCs w:val="24"/>
        </w:rPr>
        <w:t>e personnels</w:t>
      </w:r>
      <w:r w:rsidR="00B11EBC" w:rsidRPr="00DB46DB">
        <w:rPr>
          <w:sz w:val="24"/>
          <w:szCs w:val="24"/>
        </w:rPr>
        <w:t xml:space="preserve">, </w:t>
      </w:r>
      <w:r w:rsidR="00B11EBC" w:rsidRPr="00CD6B7C">
        <w:rPr>
          <w:sz w:val="24"/>
          <w:szCs w:val="24"/>
        </w:rPr>
        <w:t>une démocratie scolaire à repenser</w:t>
      </w:r>
      <w:r w:rsidR="00B11EBC" w:rsidRPr="00DB46DB">
        <w:rPr>
          <w:sz w:val="24"/>
          <w:szCs w:val="24"/>
        </w:rPr>
        <w:t xml:space="preserve">, des écoles vétustes, </w:t>
      </w:r>
      <w:r w:rsidR="00B11EBC" w:rsidRPr="00CD6B7C">
        <w:rPr>
          <w:sz w:val="24"/>
          <w:szCs w:val="24"/>
        </w:rPr>
        <w:t>une s</w:t>
      </w:r>
      <w:r w:rsidR="00231E05">
        <w:rPr>
          <w:sz w:val="24"/>
          <w:szCs w:val="24"/>
        </w:rPr>
        <w:t xml:space="preserve">égrégation </w:t>
      </w:r>
      <w:r w:rsidR="00B11EBC" w:rsidRPr="00CD6B7C">
        <w:rPr>
          <w:sz w:val="24"/>
          <w:szCs w:val="24"/>
        </w:rPr>
        <w:t>de</w:t>
      </w:r>
      <w:r w:rsidR="00231E05">
        <w:rPr>
          <w:sz w:val="24"/>
          <w:szCs w:val="24"/>
        </w:rPr>
        <w:t xml:space="preserve"> la population </w:t>
      </w:r>
      <w:r w:rsidR="00D57969" w:rsidRPr="00CD6B7C">
        <w:rPr>
          <w:sz w:val="24"/>
          <w:szCs w:val="24"/>
        </w:rPr>
        <w:t>scolaire</w:t>
      </w:r>
      <w:r w:rsidR="00D57969" w:rsidRPr="00DB46DB">
        <w:rPr>
          <w:sz w:val="24"/>
          <w:szCs w:val="24"/>
        </w:rPr>
        <w:t xml:space="preserve"> :</w:t>
      </w:r>
      <w:r w:rsidR="00B11EBC" w:rsidRPr="00DB46DB">
        <w:rPr>
          <w:sz w:val="24"/>
          <w:szCs w:val="24"/>
        </w:rPr>
        <w:t xml:space="preserve"> nous sommes bien loin de l’idéal </w:t>
      </w:r>
      <w:r w:rsidRPr="00BF4ADD">
        <w:rPr>
          <w:sz w:val="24"/>
          <w:szCs w:val="24"/>
        </w:rPr>
        <w:t>d’</w:t>
      </w:r>
      <w:r w:rsidRPr="00BF4ADD">
        <w:rPr>
          <w:i/>
          <w:iCs/>
          <w:sz w:val="24"/>
          <w:szCs w:val="24"/>
        </w:rPr>
        <w:t>égalité des chances</w:t>
      </w:r>
      <w:r>
        <w:rPr>
          <w:sz w:val="24"/>
          <w:szCs w:val="24"/>
        </w:rPr>
        <w:t xml:space="preserve"> </w:t>
      </w:r>
      <w:r w:rsidR="00B11EBC" w:rsidRPr="00DB46DB">
        <w:rPr>
          <w:sz w:val="24"/>
          <w:szCs w:val="24"/>
        </w:rPr>
        <w:t>porté par le Rapport Parent qui a jeté les bases de l’école québécoise actuelle.</w:t>
      </w:r>
    </w:p>
    <w:p w14:paraId="6429CEDC" w14:textId="77777777" w:rsidR="00F41332" w:rsidRPr="00DB46DB" w:rsidRDefault="00F41332">
      <w:pPr>
        <w:pStyle w:val="Corps"/>
        <w:jc w:val="both"/>
        <w:rPr>
          <w:sz w:val="24"/>
          <w:szCs w:val="24"/>
        </w:rPr>
      </w:pPr>
    </w:p>
    <w:p w14:paraId="32F1CBE1" w14:textId="77777777" w:rsidR="00F41332" w:rsidRPr="00DB46DB" w:rsidRDefault="00B11EBC">
      <w:pPr>
        <w:pStyle w:val="Corps"/>
        <w:jc w:val="both"/>
        <w:rPr>
          <w:sz w:val="24"/>
          <w:szCs w:val="24"/>
        </w:rPr>
      </w:pPr>
      <w:r w:rsidRPr="00DB46DB">
        <w:rPr>
          <w:sz w:val="24"/>
          <w:szCs w:val="24"/>
        </w:rPr>
        <w:t>Dans ce contexte, il est urgent d’</w:t>
      </w:r>
      <w:r w:rsidR="00BF4ADD">
        <w:rPr>
          <w:sz w:val="24"/>
          <w:szCs w:val="24"/>
        </w:rPr>
        <w:t>ag</w:t>
      </w:r>
      <w:r w:rsidRPr="00DB46DB">
        <w:rPr>
          <w:sz w:val="24"/>
          <w:szCs w:val="24"/>
        </w:rPr>
        <w:t>ir. Quels sont les changements les plus importants qui devraient être apportés à notre système scol</w:t>
      </w:r>
      <w:r w:rsidR="00E44226" w:rsidRPr="00DB46DB">
        <w:rPr>
          <w:sz w:val="24"/>
          <w:szCs w:val="24"/>
        </w:rPr>
        <w:t>a</w:t>
      </w:r>
      <w:r w:rsidRPr="00DB46DB">
        <w:rPr>
          <w:sz w:val="24"/>
          <w:szCs w:val="24"/>
        </w:rPr>
        <w:t xml:space="preserve">ire pour qu’il puisse véritablement offrir à </w:t>
      </w:r>
      <w:r w:rsidRPr="00DB46DB">
        <w:rPr>
          <w:rStyle w:val="Aucun"/>
          <w:i/>
          <w:iCs/>
          <w:sz w:val="24"/>
          <w:szCs w:val="24"/>
        </w:rPr>
        <w:t xml:space="preserve">tous </w:t>
      </w:r>
      <w:r w:rsidRPr="00DB46DB">
        <w:rPr>
          <w:sz w:val="24"/>
          <w:szCs w:val="24"/>
        </w:rPr>
        <w:t>les enfants une éducation de qualité, dans un milieu de vie qui permette leur émancipation</w:t>
      </w:r>
      <w:r w:rsidR="00E44226" w:rsidRPr="00DB46DB">
        <w:rPr>
          <w:sz w:val="24"/>
          <w:szCs w:val="24"/>
        </w:rPr>
        <w:t>,</w:t>
      </w:r>
      <w:r w:rsidRPr="00DB46DB">
        <w:rPr>
          <w:sz w:val="24"/>
          <w:szCs w:val="24"/>
        </w:rPr>
        <w:t xml:space="preserve"> où il ferait bon enseigner et travailler de concert avec l’équipe enseignante ?</w:t>
      </w:r>
    </w:p>
    <w:p w14:paraId="0127372E" w14:textId="77777777" w:rsidR="00F41332" w:rsidRPr="00DB46DB" w:rsidRDefault="00F41332">
      <w:pPr>
        <w:pStyle w:val="Corps"/>
        <w:jc w:val="both"/>
        <w:rPr>
          <w:sz w:val="24"/>
          <w:szCs w:val="24"/>
        </w:rPr>
      </w:pPr>
    </w:p>
    <w:p w14:paraId="587C9B47" w14:textId="77777777" w:rsidR="00D64877" w:rsidRDefault="00402020">
      <w:pPr>
        <w:pStyle w:val="Corps"/>
        <w:jc w:val="both"/>
        <w:rPr>
          <w:sz w:val="24"/>
          <w:szCs w:val="24"/>
        </w:rPr>
      </w:pPr>
      <w:r w:rsidRPr="00DB46DB">
        <w:rPr>
          <w:sz w:val="24"/>
          <w:szCs w:val="24"/>
        </w:rPr>
        <w:t xml:space="preserve">La démarche de </w:t>
      </w:r>
      <w:r w:rsidR="00B11EBC" w:rsidRPr="00DB46DB">
        <w:rPr>
          <w:rStyle w:val="Aucun"/>
          <w:b/>
          <w:bCs/>
          <w:sz w:val="24"/>
          <w:szCs w:val="24"/>
        </w:rPr>
        <w:t>L’école que nous voulons</w:t>
      </w:r>
      <w:r w:rsidR="00D64877">
        <w:rPr>
          <w:rStyle w:val="Aucun"/>
          <w:b/>
          <w:bCs/>
          <w:sz w:val="24"/>
          <w:szCs w:val="24"/>
        </w:rPr>
        <w:t xml:space="preserve"> </w:t>
      </w:r>
      <w:r w:rsidR="00D64877" w:rsidRPr="00D64877">
        <w:rPr>
          <w:rStyle w:val="Aucun"/>
          <w:sz w:val="24"/>
          <w:szCs w:val="24"/>
        </w:rPr>
        <w:t>vise</w:t>
      </w:r>
      <w:r w:rsidR="00B11EBC" w:rsidRPr="00DB46DB">
        <w:rPr>
          <w:sz w:val="24"/>
          <w:szCs w:val="24"/>
        </w:rPr>
        <w:t>, dans une première phase,</w:t>
      </w:r>
      <w:r w:rsidR="00E44226" w:rsidRPr="00DB46DB">
        <w:rPr>
          <w:sz w:val="24"/>
          <w:szCs w:val="24"/>
        </w:rPr>
        <w:t xml:space="preserve"> </w:t>
      </w:r>
      <w:r w:rsidR="00BF4ADD">
        <w:rPr>
          <w:sz w:val="24"/>
          <w:szCs w:val="24"/>
        </w:rPr>
        <w:t>à</w:t>
      </w:r>
      <w:r w:rsidR="00B11EBC" w:rsidRPr="00DB46DB">
        <w:rPr>
          <w:sz w:val="24"/>
          <w:szCs w:val="24"/>
        </w:rPr>
        <w:t xml:space="preserve"> recueillir les propositions concrètes de </w:t>
      </w:r>
      <w:r w:rsidR="00DB46DB" w:rsidRPr="00DB46DB">
        <w:rPr>
          <w:b/>
          <w:bCs/>
          <w:sz w:val="24"/>
          <w:szCs w:val="24"/>
        </w:rPr>
        <w:t>revendications</w:t>
      </w:r>
      <w:r w:rsidR="00DB46DB">
        <w:rPr>
          <w:sz w:val="24"/>
          <w:szCs w:val="24"/>
        </w:rPr>
        <w:t xml:space="preserve"> </w:t>
      </w:r>
      <w:r w:rsidR="00B11EBC" w:rsidRPr="00DB46DB">
        <w:rPr>
          <w:sz w:val="24"/>
          <w:szCs w:val="24"/>
        </w:rPr>
        <w:t xml:space="preserve">qui tiendraient à </w:t>
      </w:r>
      <w:r w:rsidR="00E44226" w:rsidRPr="00DB46DB">
        <w:rPr>
          <w:sz w:val="24"/>
          <w:szCs w:val="24"/>
        </w:rPr>
        <w:t>cœur</w:t>
      </w:r>
      <w:r w:rsidR="00B11EBC" w:rsidRPr="00DB46DB">
        <w:rPr>
          <w:sz w:val="24"/>
          <w:szCs w:val="24"/>
        </w:rPr>
        <w:t xml:space="preserve"> </w:t>
      </w:r>
      <w:r w:rsidR="00E44226" w:rsidRPr="00DB46DB">
        <w:rPr>
          <w:sz w:val="24"/>
          <w:szCs w:val="24"/>
        </w:rPr>
        <w:t xml:space="preserve">à </w:t>
      </w:r>
      <w:r w:rsidR="00B11EBC" w:rsidRPr="00DB46DB">
        <w:rPr>
          <w:sz w:val="24"/>
          <w:szCs w:val="24"/>
        </w:rPr>
        <w:t>celles et ceux qui se sentent interpelés par la situation actuelle.</w:t>
      </w:r>
      <w:r w:rsidRPr="00DB46DB">
        <w:rPr>
          <w:sz w:val="24"/>
          <w:szCs w:val="24"/>
        </w:rPr>
        <w:t xml:space="preserve"> </w:t>
      </w:r>
      <w:r w:rsidR="00B11EBC" w:rsidRPr="00DB46DB">
        <w:rPr>
          <w:sz w:val="24"/>
          <w:szCs w:val="24"/>
        </w:rPr>
        <w:t xml:space="preserve">Que devrait-on faire en premier lieu pour améliorer </w:t>
      </w:r>
      <w:r w:rsidR="00BF4ADD" w:rsidRPr="00DB46DB">
        <w:rPr>
          <w:sz w:val="24"/>
          <w:szCs w:val="24"/>
        </w:rPr>
        <w:t>l</w:t>
      </w:r>
      <w:r w:rsidR="00BF4ADD">
        <w:rPr>
          <w:sz w:val="24"/>
          <w:szCs w:val="24"/>
        </w:rPr>
        <w:t>’école</w:t>
      </w:r>
      <w:r w:rsidR="00BF4ADD" w:rsidRPr="00DB46DB">
        <w:rPr>
          <w:sz w:val="24"/>
          <w:szCs w:val="24"/>
        </w:rPr>
        <w:t xml:space="preserve"> ?</w:t>
      </w:r>
      <w:r w:rsidR="00B11EBC" w:rsidRPr="00DB46DB">
        <w:rPr>
          <w:sz w:val="24"/>
          <w:szCs w:val="24"/>
        </w:rPr>
        <w:t xml:space="preserve"> C’est à cette réflexion que nous vous invitons à participer, en organisant au sein de </w:t>
      </w:r>
      <w:r w:rsidR="00B11EBC" w:rsidRPr="00D64877">
        <w:rPr>
          <w:sz w:val="24"/>
          <w:szCs w:val="24"/>
        </w:rPr>
        <w:t>votre groupe, association, organisation</w:t>
      </w:r>
      <w:r w:rsidR="00BF4ADD">
        <w:rPr>
          <w:sz w:val="24"/>
          <w:szCs w:val="24"/>
        </w:rPr>
        <w:t xml:space="preserve"> </w:t>
      </w:r>
      <w:r w:rsidR="00B11EBC" w:rsidRPr="00D64877">
        <w:rPr>
          <w:sz w:val="24"/>
          <w:szCs w:val="24"/>
        </w:rPr>
        <w:t xml:space="preserve">une ou des rencontres autour de ce </w:t>
      </w:r>
      <w:r w:rsidR="00BF4ADD">
        <w:rPr>
          <w:sz w:val="24"/>
          <w:szCs w:val="24"/>
        </w:rPr>
        <w:t>projet</w:t>
      </w:r>
      <w:r w:rsidRPr="00D64877">
        <w:rPr>
          <w:sz w:val="24"/>
          <w:szCs w:val="24"/>
        </w:rPr>
        <w:t xml:space="preserve">.  </w:t>
      </w:r>
    </w:p>
    <w:p w14:paraId="3F5DDC25" w14:textId="77777777" w:rsidR="00D64877" w:rsidRDefault="00D64877">
      <w:pPr>
        <w:pStyle w:val="Corps"/>
        <w:jc w:val="both"/>
        <w:rPr>
          <w:sz w:val="24"/>
          <w:szCs w:val="24"/>
        </w:rPr>
      </w:pPr>
    </w:p>
    <w:p w14:paraId="0ED34538" w14:textId="6DBED727" w:rsidR="00F41332" w:rsidRPr="00DB46DB" w:rsidRDefault="00402020">
      <w:pPr>
        <w:pStyle w:val="Corps"/>
        <w:jc w:val="both"/>
        <w:rPr>
          <w:sz w:val="24"/>
          <w:szCs w:val="24"/>
        </w:rPr>
      </w:pPr>
      <w:r w:rsidRPr="00D64877">
        <w:rPr>
          <w:sz w:val="24"/>
          <w:szCs w:val="24"/>
        </w:rPr>
        <w:t>Vous</w:t>
      </w:r>
      <w:r w:rsidRPr="00DB46DB">
        <w:rPr>
          <w:sz w:val="24"/>
          <w:szCs w:val="24"/>
        </w:rPr>
        <w:t xml:space="preserve"> </w:t>
      </w:r>
      <w:r w:rsidR="00B11EBC" w:rsidRPr="00DB46DB">
        <w:rPr>
          <w:sz w:val="24"/>
          <w:szCs w:val="24"/>
        </w:rPr>
        <w:t>choisir</w:t>
      </w:r>
      <w:r w:rsidR="00BF4ADD">
        <w:rPr>
          <w:sz w:val="24"/>
          <w:szCs w:val="24"/>
        </w:rPr>
        <w:t>ez</w:t>
      </w:r>
      <w:r w:rsidR="00B11EBC" w:rsidRPr="00DB46DB">
        <w:rPr>
          <w:sz w:val="24"/>
          <w:szCs w:val="24"/>
        </w:rPr>
        <w:t xml:space="preserve"> </w:t>
      </w:r>
      <w:r w:rsidR="00BF4ADD">
        <w:rPr>
          <w:sz w:val="24"/>
          <w:szCs w:val="24"/>
        </w:rPr>
        <w:t xml:space="preserve">la </w:t>
      </w:r>
      <w:r w:rsidR="00B11EBC" w:rsidRPr="00666447">
        <w:rPr>
          <w:sz w:val="24"/>
          <w:szCs w:val="24"/>
        </w:rPr>
        <w:t xml:space="preserve">formule </w:t>
      </w:r>
      <w:r w:rsidR="00BF4ADD">
        <w:rPr>
          <w:sz w:val="24"/>
          <w:szCs w:val="24"/>
        </w:rPr>
        <w:t xml:space="preserve">qui vous convient </w:t>
      </w:r>
      <w:r w:rsidR="00B11EBC" w:rsidRPr="00DB46DB">
        <w:rPr>
          <w:sz w:val="24"/>
          <w:szCs w:val="24"/>
        </w:rPr>
        <w:t>(un débat-midi, un cinq à sept informel, une rencontre en soirée, une rencontre par visioconférence</w:t>
      </w:r>
      <w:r w:rsidR="00BF4ADD">
        <w:rPr>
          <w:sz w:val="24"/>
          <w:szCs w:val="24"/>
        </w:rPr>
        <w:t xml:space="preserve"> et </w:t>
      </w:r>
      <w:r w:rsidR="00B11EBC" w:rsidRPr="00DB46DB">
        <w:rPr>
          <w:sz w:val="24"/>
          <w:szCs w:val="24"/>
        </w:rPr>
        <w:t>inviter</w:t>
      </w:r>
      <w:r w:rsidR="00BF4ADD">
        <w:rPr>
          <w:sz w:val="24"/>
          <w:szCs w:val="24"/>
        </w:rPr>
        <w:t>ez</w:t>
      </w:r>
      <w:r w:rsidR="00B11EBC" w:rsidRPr="00DB46DB">
        <w:rPr>
          <w:sz w:val="24"/>
          <w:szCs w:val="24"/>
        </w:rPr>
        <w:t xml:space="preserve"> largement vos membres </w:t>
      </w:r>
      <w:r w:rsidR="00BF4ADD">
        <w:rPr>
          <w:sz w:val="24"/>
          <w:szCs w:val="24"/>
        </w:rPr>
        <w:t xml:space="preserve">ou proches </w:t>
      </w:r>
      <w:r w:rsidR="00B11EBC" w:rsidRPr="00DB46DB">
        <w:rPr>
          <w:sz w:val="24"/>
          <w:szCs w:val="24"/>
        </w:rPr>
        <w:t xml:space="preserve">à lire la </w:t>
      </w:r>
      <w:r w:rsidR="00BF4ADD" w:rsidRPr="00BF4ADD">
        <w:rPr>
          <w:i/>
          <w:iCs/>
          <w:sz w:val="24"/>
          <w:szCs w:val="24"/>
        </w:rPr>
        <w:t>S</w:t>
      </w:r>
      <w:r w:rsidR="00B11EBC" w:rsidRPr="00BF4ADD">
        <w:rPr>
          <w:i/>
          <w:iCs/>
          <w:sz w:val="24"/>
          <w:szCs w:val="24"/>
        </w:rPr>
        <w:t xml:space="preserve">ynthèse </w:t>
      </w:r>
      <w:r w:rsidR="00B11EBC" w:rsidRPr="00666447">
        <w:rPr>
          <w:i/>
          <w:iCs/>
          <w:sz w:val="24"/>
          <w:szCs w:val="24"/>
        </w:rPr>
        <w:t xml:space="preserve">des </w:t>
      </w:r>
      <w:r w:rsidR="00BF4ADD" w:rsidRPr="00666447">
        <w:rPr>
          <w:i/>
          <w:iCs/>
          <w:sz w:val="24"/>
          <w:szCs w:val="24"/>
        </w:rPr>
        <w:t xml:space="preserve">propos tenus dans les </w:t>
      </w:r>
      <w:r w:rsidR="00B11EBC" w:rsidRPr="00666447">
        <w:rPr>
          <w:i/>
          <w:iCs/>
          <w:sz w:val="24"/>
          <w:szCs w:val="24"/>
        </w:rPr>
        <w:t>forums citoyens</w:t>
      </w:r>
      <w:r w:rsidR="00B11EBC" w:rsidRPr="00DB46DB">
        <w:rPr>
          <w:sz w:val="24"/>
          <w:szCs w:val="24"/>
        </w:rPr>
        <w:t xml:space="preserve"> et à venir exprimer, lors de cette rencontre, les changements qu’elles et ils aimeraient préconiser.</w:t>
      </w:r>
    </w:p>
    <w:p w14:paraId="5A133DA6" w14:textId="77777777" w:rsidR="00F41332" w:rsidRPr="00DB46DB" w:rsidRDefault="00F41332">
      <w:pPr>
        <w:pStyle w:val="Corps"/>
        <w:jc w:val="both"/>
        <w:rPr>
          <w:sz w:val="24"/>
          <w:szCs w:val="24"/>
        </w:rPr>
      </w:pPr>
    </w:p>
    <w:p w14:paraId="2F30EE02" w14:textId="77777777" w:rsidR="00F41332" w:rsidRPr="00DB46DB" w:rsidRDefault="00B11EBC">
      <w:pPr>
        <w:pStyle w:val="Corps"/>
        <w:jc w:val="both"/>
        <w:rPr>
          <w:sz w:val="24"/>
          <w:szCs w:val="24"/>
        </w:rPr>
      </w:pPr>
      <w:r w:rsidRPr="00DB46DB">
        <w:rPr>
          <w:sz w:val="24"/>
          <w:szCs w:val="24"/>
        </w:rPr>
        <w:t xml:space="preserve">Un </w:t>
      </w:r>
      <w:r w:rsidR="00D64877" w:rsidRPr="00D64877">
        <w:rPr>
          <w:i/>
          <w:iCs/>
          <w:sz w:val="24"/>
          <w:szCs w:val="24"/>
        </w:rPr>
        <w:t>G</w:t>
      </w:r>
      <w:r w:rsidRPr="00D64877">
        <w:rPr>
          <w:i/>
          <w:iCs/>
          <w:sz w:val="24"/>
          <w:szCs w:val="24"/>
        </w:rPr>
        <w:t>uide d’animation</w:t>
      </w:r>
      <w:r w:rsidRPr="00DB46DB">
        <w:rPr>
          <w:sz w:val="24"/>
          <w:szCs w:val="24"/>
        </w:rPr>
        <w:t xml:space="preserve"> </w:t>
      </w:r>
      <w:r w:rsidR="00BF4ADD">
        <w:rPr>
          <w:sz w:val="24"/>
          <w:szCs w:val="24"/>
        </w:rPr>
        <w:t xml:space="preserve">et un </w:t>
      </w:r>
      <w:r w:rsidR="00BF4ADD" w:rsidRPr="00BF4ADD">
        <w:rPr>
          <w:i/>
          <w:iCs/>
          <w:sz w:val="24"/>
          <w:szCs w:val="24"/>
        </w:rPr>
        <w:t>Guide de mobilisation</w:t>
      </w:r>
      <w:r w:rsidR="00BF4ADD">
        <w:rPr>
          <w:sz w:val="24"/>
          <w:szCs w:val="24"/>
        </w:rPr>
        <w:t xml:space="preserve"> </w:t>
      </w:r>
      <w:r w:rsidRPr="00DB46DB">
        <w:rPr>
          <w:sz w:val="24"/>
          <w:szCs w:val="24"/>
        </w:rPr>
        <w:t>s</w:t>
      </w:r>
      <w:r w:rsidR="00BF4ADD">
        <w:rPr>
          <w:sz w:val="24"/>
          <w:szCs w:val="24"/>
        </w:rPr>
        <w:t>on</w:t>
      </w:r>
      <w:r w:rsidRPr="00DB46DB">
        <w:rPr>
          <w:sz w:val="24"/>
          <w:szCs w:val="24"/>
        </w:rPr>
        <w:t>t disponible</w:t>
      </w:r>
      <w:r w:rsidR="00BF4ADD">
        <w:rPr>
          <w:sz w:val="24"/>
          <w:szCs w:val="24"/>
        </w:rPr>
        <w:t>s</w:t>
      </w:r>
      <w:r w:rsidRPr="00DB46DB">
        <w:rPr>
          <w:sz w:val="24"/>
          <w:szCs w:val="24"/>
        </w:rPr>
        <w:t xml:space="preserve"> sur le site de </w:t>
      </w:r>
      <w:r w:rsidR="00402020" w:rsidRPr="00DB46DB">
        <w:rPr>
          <w:b/>
          <w:bCs/>
          <w:sz w:val="24"/>
          <w:szCs w:val="24"/>
        </w:rPr>
        <w:t>Debout pour l’école</w:t>
      </w:r>
      <w:r w:rsidR="00402020" w:rsidRPr="00DB46DB">
        <w:rPr>
          <w:sz w:val="24"/>
          <w:szCs w:val="24"/>
        </w:rPr>
        <w:t xml:space="preserve"> </w:t>
      </w:r>
      <w:r w:rsidR="00BF4ADD">
        <w:rPr>
          <w:sz w:val="24"/>
          <w:szCs w:val="24"/>
        </w:rPr>
        <w:t xml:space="preserve">dans l’onglet Notre projet </w:t>
      </w:r>
      <w:r w:rsidRPr="00DB46DB">
        <w:rPr>
          <w:sz w:val="24"/>
          <w:szCs w:val="24"/>
        </w:rPr>
        <w:t>et une personne-ressource peut vous accompagner dans l’organisation d’une rencontre.</w:t>
      </w:r>
    </w:p>
    <w:p w14:paraId="0327A15D" w14:textId="77777777" w:rsidR="00F41332" w:rsidRPr="00DB46DB" w:rsidRDefault="00F41332">
      <w:pPr>
        <w:pStyle w:val="Corps"/>
        <w:jc w:val="both"/>
        <w:rPr>
          <w:sz w:val="24"/>
          <w:szCs w:val="24"/>
        </w:rPr>
      </w:pPr>
    </w:p>
    <w:p w14:paraId="22663013" w14:textId="3DF777A8" w:rsidR="00F41332" w:rsidRPr="00DB46DB" w:rsidRDefault="00B11EBC">
      <w:pPr>
        <w:pStyle w:val="Corps"/>
        <w:jc w:val="both"/>
        <w:rPr>
          <w:rStyle w:val="Aucun"/>
        </w:rPr>
      </w:pPr>
      <w:r w:rsidRPr="00DB46DB">
        <w:rPr>
          <w:sz w:val="24"/>
          <w:szCs w:val="24"/>
        </w:rPr>
        <w:lastRenderedPageBreak/>
        <w:t>De telles rencontres auront lieu dans plusieurs milieux (communautaire</w:t>
      </w:r>
      <w:r w:rsidR="00231E05">
        <w:rPr>
          <w:sz w:val="24"/>
          <w:szCs w:val="24"/>
        </w:rPr>
        <w:t>s</w:t>
      </w:r>
      <w:r w:rsidRPr="00DB46DB">
        <w:rPr>
          <w:sz w:val="24"/>
          <w:szCs w:val="24"/>
        </w:rPr>
        <w:t xml:space="preserve">, professionnels, syndicaux, universitaires, </w:t>
      </w:r>
      <w:r w:rsidR="00231E05">
        <w:rPr>
          <w:sz w:val="24"/>
          <w:szCs w:val="24"/>
        </w:rPr>
        <w:t xml:space="preserve">groupes de parents, </w:t>
      </w:r>
      <w:r w:rsidRPr="00DB46DB">
        <w:rPr>
          <w:sz w:val="24"/>
          <w:szCs w:val="24"/>
        </w:rPr>
        <w:t xml:space="preserve">groupes de jeunes, etc.). L’ensemble du matériel recueilli sera ensuite soigneusement examiné par un comité de </w:t>
      </w:r>
      <w:r w:rsidR="00402020" w:rsidRPr="00DB46DB">
        <w:rPr>
          <w:b/>
          <w:bCs/>
          <w:sz w:val="24"/>
          <w:szCs w:val="24"/>
        </w:rPr>
        <w:t>Debout pour l’école</w:t>
      </w:r>
      <w:r w:rsidR="00DB46DB">
        <w:rPr>
          <w:b/>
          <w:bCs/>
          <w:sz w:val="24"/>
          <w:szCs w:val="24"/>
        </w:rPr>
        <w:t xml:space="preserve"> </w:t>
      </w:r>
      <w:r w:rsidRPr="00DB46DB">
        <w:rPr>
          <w:sz w:val="24"/>
          <w:szCs w:val="24"/>
        </w:rPr>
        <w:t>qui, à partir des convergences et des préoccupations exprimé</w:t>
      </w:r>
      <w:r w:rsidR="00CD0C51" w:rsidRPr="00DB46DB">
        <w:rPr>
          <w:sz w:val="24"/>
          <w:szCs w:val="24"/>
        </w:rPr>
        <w:t>e</w:t>
      </w:r>
      <w:r w:rsidRPr="00DB46DB">
        <w:rPr>
          <w:sz w:val="24"/>
          <w:szCs w:val="24"/>
        </w:rPr>
        <w:t xml:space="preserve">s, organisera cela dans un texte cohérent qui pourrait ressembler à un </w:t>
      </w:r>
      <w:r w:rsidRPr="00DB46DB">
        <w:rPr>
          <w:rStyle w:val="Aucun"/>
          <w:i/>
          <w:iCs/>
          <w:sz w:val="24"/>
          <w:szCs w:val="24"/>
        </w:rPr>
        <w:t>Livre blanc citoyen sur l’avenir de l’école québécoise.</w:t>
      </w:r>
    </w:p>
    <w:p w14:paraId="454F00BA" w14:textId="77777777" w:rsidR="00F41332" w:rsidRPr="00DB46DB" w:rsidRDefault="00F41332">
      <w:pPr>
        <w:pStyle w:val="Corps"/>
        <w:jc w:val="both"/>
        <w:rPr>
          <w:rStyle w:val="Aucun"/>
        </w:rPr>
      </w:pPr>
    </w:p>
    <w:p w14:paraId="02DBB66B" w14:textId="77777777" w:rsidR="00F41332" w:rsidRPr="00DB46DB" w:rsidRDefault="00B11EBC">
      <w:pPr>
        <w:pStyle w:val="Corps"/>
        <w:jc w:val="both"/>
        <w:rPr>
          <w:sz w:val="24"/>
          <w:szCs w:val="24"/>
        </w:rPr>
      </w:pPr>
      <w:r w:rsidRPr="00DB46DB">
        <w:rPr>
          <w:sz w:val="24"/>
          <w:szCs w:val="24"/>
        </w:rPr>
        <w:t xml:space="preserve">Il est important de noter que la recherche de solutions structurantes ne doit pas empêcher l’expression de préoccupations plus spécifiques. Si votre </w:t>
      </w:r>
      <w:r w:rsidR="00E44226" w:rsidRPr="00D64877">
        <w:rPr>
          <w:sz w:val="24"/>
          <w:szCs w:val="24"/>
        </w:rPr>
        <w:t>groupe, association, organisation</w:t>
      </w:r>
      <w:r w:rsidR="00D64877" w:rsidRPr="00D64877">
        <w:rPr>
          <w:sz w:val="28"/>
          <w:szCs w:val="32"/>
        </w:rPr>
        <w:t>,</w:t>
      </w:r>
      <w:r w:rsidR="00D64877">
        <w:rPr>
          <w:sz w:val="28"/>
          <w:szCs w:val="32"/>
        </w:rPr>
        <w:t xml:space="preserve"> </w:t>
      </w:r>
      <w:r w:rsidR="00D64877" w:rsidRPr="00D64877">
        <w:rPr>
          <w:sz w:val="24"/>
          <w:szCs w:val="24"/>
        </w:rPr>
        <w:t xml:space="preserve">etc. </w:t>
      </w:r>
      <w:r w:rsidRPr="00DB46DB">
        <w:rPr>
          <w:sz w:val="24"/>
          <w:szCs w:val="24"/>
        </w:rPr>
        <w:t>dispose d’une expertise particulière qui lui permettrait de suggérer des changements utiles dans un domaine bien particulier, ces idées ser</w:t>
      </w:r>
      <w:r w:rsidR="00E44226" w:rsidRPr="00DB46DB">
        <w:rPr>
          <w:sz w:val="24"/>
          <w:szCs w:val="24"/>
        </w:rPr>
        <w:t>o</w:t>
      </w:r>
      <w:r w:rsidRPr="00DB46DB">
        <w:rPr>
          <w:sz w:val="24"/>
          <w:szCs w:val="24"/>
        </w:rPr>
        <w:t>nt accueillies et pourront, dans la mesure où elles compl</w:t>
      </w:r>
      <w:r w:rsidR="00CD0C51" w:rsidRPr="00DB46DB">
        <w:rPr>
          <w:sz w:val="24"/>
          <w:szCs w:val="24"/>
        </w:rPr>
        <w:t>èteront</w:t>
      </w:r>
      <w:r w:rsidRPr="00DB46DB">
        <w:rPr>
          <w:sz w:val="24"/>
          <w:szCs w:val="24"/>
        </w:rPr>
        <w:t xml:space="preserve"> la cohérence </w:t>
      </w:r>
      <w:r w:rsidR="00E44226" w:rsidRPr="00DB46DB">
        <w:rPr>
          <w:sz w:val="24"/>
          <w:szCs w:val="24"/>
        </w:rPr>
        <w:t>d</w:t>
      </w:r>
      <w:r w:rsidRPr="00DB46DB">
        <w:rPr>
          <w:sz w:val="24"/>
          <w:szCs w:val="24"/>
        </w:rPr>
        <w:t>es changements centraux réclamés, trou</w:t>
      </w:r>
      <w:r w:rsidR="00E44226" w:rsidRPr="00DB46DB">
        <w:rPr>
          <w:sz w:val="24"/>
          <w:szCs w:val="24"/>
        </w:rPr>
        <w:t>ve</w:t>
      </w:r>
      <w:r w:rsidRPr="00DB46DB">
        <w:rPr>
          <w:sz w:val="24"/>
          <w:szCs w:val="24"/>
        </w:rPr>
        <w:t>r leur chemin dans le texte.</w:t>
      </w:r>
    </w:p>
    <w:p w14:paraId="41F1C7FD" w14:textId="77777777" w:rsidR="00F41332" w:rsidRPr="00DB46DB" w:rsidRDefault="00F41332">
      <w:pPr>
        <w:pStyle w:val="Corps"/>
        <w:jc w:val="both"/>
        <w:rPr>
          <w:sz w:val="24"/>
          <w:szCs w:val="24"/>
        </w:rPr>
      </w:pPr>
    </w:p>
    <w:p w14:paraId="739219B0" w14:textId="77777777" w:rsidR="00F41332" w:rsidRPr="00DB46DB" w:rsidRDefault="00B11EBC">
      <w:pPr>
        <w:pStyle w:val="Corps"/>
        <w:jc w:val="both"/>
        <w:rPr>
          <w:sz w:val="24"/>
          <w:szCs w:val="24"/>
        </w:rPr>
      </w:pPr>
      <w:r w:rsidRPr="00DB46DB">
        <w:rPr>
          <w:sz w:val="24"/>
          <w:szCs w:val="24"/>
        </w:rPr>
        <w:t xml:space="preserve">Le </w:t>
      </w:r>
      <w:r w:rsidRPr="00DB46DB">
        <w:rPr>
          <w:rStyle w:val="Aucun"/>
          <w:i/>
          <w:iCs/>
          <w:sz w:val="24"/>
          <w:szCs w:val="24"/>
        </w:rPr>
        <w:t>Livre blanc citoyen sur l’avenir de l’école québécoise</w:t>
      </w:r>
      <w:r w:rsidRPr="00DB46DB">
        <w:rPr>
          <w:rStyle w:val="Aucun"/>
          <w:i/>
          <w:iCs/>
          <w:sz w:val="24"/>
          <w:szCs w:val="24"/>
          <w:vertAlign w:val="superscript"/>
        </w:rPr>
        <w:footnoteReference w:id="3"/>
      </w:r>
      <w:r w:rsidRPr="00DB46DB">
        <w:rPr>
          <w:sz w:val="24"/>
          <w:szCs w:val="24"/>
        </w:rPr>
        <w:t xml:space="preserve"> sera soumis, à l’automne</w:t>
      </w:r>
      <w:r w:rsidR="00CD0C51" w:rsidRPr="00DB46DB">
        <w:rPr>
          <w:sz w:val="24"/>
          <w:szCs w:val="24"/>
        </w:rPr>
        <w:t> </w:t>
      </w:r>
      <w:r w:rsidRPr="00DB46DB">
        <w:rPr>
          <w:sz w:val="24"/>
          <w:szCs w:val="24"/>
        </w:rPr>
        <w:t xml:space="preserve">2024, à une large consultation. Nous proposerons aussi, à ce moment, des leviers politiques pour revendiquer la mise en </w:t>
      </w:r>
      <w:r w:rsidR="00E44226" w:rsidRPr="00DB46DB">
        <w:rPr>
          <w:sz w:val="24"/>
          <w:szCs w:val="24"/>
        </w:rPr>
        <w:t>œuvre</w:t>
      </w:r>
      <w:r w:rsidRPr="00DB46DB">
        <w:rPr>
          <w:sz w:val="24"/>
          <w:szCs w:val="24"/>
        </w:rPr>
        <w:t xml:space="preserve"> des changements </w:t>
      </w:r>
      <w:r w:rsidR="00402020" w:rsidRPr="00DB46DB">
        <w:rPr>
          <w:sz w:val="24"/>
          <w:szCs w:val="24"/>
        </w:rPr>
        <w:t>proposés ;</w:t>
      </w:r>
      <w:r w:rsidRPr="00DB46DB">
        <w:rPr>
          <w:sz w:val="24"/>
          <w:szCs w:val="24"/>
        </w:rPr>
        <w:t xml:space="preserve"> un grand </w:t>
      </w:r>
      <w:r w:rsidRPr="00DB46DB">
        <w:rPr>
          <w:rStyle w:val="Aucun"/>
          <w:i/>
          <w:iCs/>
          <w:sz w:val="24"/>
          <w:szCs w:val="24"/>
        </w:rPr>
        <w:t>Rendez-vous national sur l’éducation</w:t>
      </w:r>
      <w:r w:rsidRPr="00DB46DB">
        <w:rPr>
          <w:sz w:val="24"/>
          <w:szCs w:val="24"/>
        </w:rPr>
        <w:t xml:space="preserve"> fait partie</w:t>
      </w:r>
      <w:r w:rsidR="00D57969" w:rsidRPr="00DB46DB">
        <w:rPr>
          <w:sz w:val="24"/>
          <w:szCs w:val="24"/>
        </w:rPr>
        <w:t xml:space="preserve"> </w:t>
      </w:r>
      <w:r w:rsidRPr="00DB46DB">
        <w:rPr>
          <w:sz w:val="24"/>
          <w:szCs w:val="24"/>
        </w:rPr>
        <w:t xml:space="preserve">des moyens envisagés pour y arriver. Au minimum, </w:t>
      </w:r>
      <w:r w:rsidR="00E44226" w:rsidRPr="00DB46DB">
        <w:rPr>
          <w:sz w:val="24"/>
          <w:szCs w:val="24"/>
        </w:rPr>
        <w:t xml:space="preserve">nous croyons qu’il pourra devenir un </w:t>
      </w:r>
      <w:r w:rsidR="00666447">
        <w:rPr>
          <w:sz w:val="24"/>
          <w:szCs w:val="24"/>
        </w:rPr>
        <w:t xml:space="preserve">élément </w:t>
      </w:r>
      <w:r w:rsidR="00E44226" w:rsidRPr="00DB46DB">
        <w:rPr>
          <w:sz w:val="24"/>
          <w:szCs w:val="24"/>
        </w:rPr>
        <w:t xml:space="preserve">incontournable </w:t>
      </w:r>
      <w:r w:rsidRPr="00DB46DB">
        <w:rPr>
          <w:sz w:val="24"/>
          <w:szCs w:val="24"/>
        </w:rPr>
        <w:t xml:space="preserve">du paysage </w:t>
      </w:r>
      <w:r w:rsidR="00E44226" w:rsidRPr="00DB46DB">
        <w:rPr>
          <w:sz w:val="24"/>
          <w:szCs w:val="24"/>
        </w:rPr>
        <w:t>de la future campagne électorale.</w:t>
      </w:r>
    </w:p>
    <w:p w14:paraId="46F0718B" w14:textId="77777777" w:rsidR="00E44226" w:rsidRPr="00DB46DB" w:rsidRDefault="00E44226">
      <w:pPr>
        <w:pStyle w:val="Corps"/>
        <w:jc w:val="both"/>
        <w:rPr>
          <w:sz w:val="24"/>
          <w:szCs w:val="24"/>
        </w:rPr>
      </w:pPr>
    </w:p>
    <w:p w14:paraId="1140BE09" w14:textId="77777777" w:rsidR="00E44226" w:rsidRPr="00DB46DB" w:rsidRDefault="00E44226">
      <w:pPr>
        <w:pStyle w:val="Corps"/>
        <w:jc w:val="both"/>
        <w:rPr>
          <w:sz w:val="24"/>
          <w:szCs w:val="24"/>
        </w:rPr>
      </w:pPr>
    </w:p>
    <w:p w14:paraId="7BC71F41" w14:textId="77777777" w:rsidR="00E44226" w:rsidRPr="00DB46DB" w:rsidRDefault="00666447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Travaillons ensemble </w:t>
      </w:r>
      <w:r w:rsidR="00CD0C51" w:rsidRPr="00DB46DB">
        <w:rPr>
          <w:sz w:val="24"/>
          <w:szCs w:val="24"/>
        </w:rPr>
        <w:t xml:space="preserve">pour réclamer </w:t>
      </w:r>
      <w:r>
        <w:rPr>
          <w:sz w:val="24"/>
          <w:szCs w:val="24"/>
        </w:rPr>
        <w:t>et obtenir l</w:t>
      </w:r>
      <w:r w:rsidR="00CD0C51" w:rsidRPr="00DB46DB">
        <w:rPr>
          <w:sz w:val="24"/>
          <w:szCs w:val="24"/>
        </w:rPr>
        <w:t>es améliorations bien nécessaires de l’école québécoise !</w:t>
      </w:r>
    </w:p>
    <w:p w14:paraId="21070577" w14:textId="77777777" w:rsidR="00CD0C51" w:rsidRPr="00DB46DB" w:rsidRDefault="00CD0C51">
      <w:pPr>
        <w:pStyle w:val="Corps"/>
        <w:jc w:val="both"/>
        <w:rPr>
          <w:sz w:val="24"/>
          <w:szCs w:val="24"/>
        </w:rPr>
      </w:pPr>
    </w:p>
    <w:p w14:paraId="25695BA8" w14:textId="77777777" w:rsidR="00CD0C51" w:rsidRPr="00DB46DB" w:rsidRDefault="00CD0C51">
      <w:pPr>
        <w:pStyle w:val="Corps"/>
        <w:jc w:val="both"/>
        <w:rPr>
          <w:sz w:val="24"/>
          <w:szCs w:val="24"/>
        </w:rPr>
      </w:pPr>
    </w:p>
    <w:p w14:paraId="55EE0310" w14:textId="77777777" w:rsidR="00CD0C51" w:rsidRPr="00DB46DB" w:rsidRDefault="00CD0C51">
      <w:pPr>
        <w:pStyle w:val="Corps"/>
        <w:jc w:val="both"/>
        <w:rPr>
          <w:sz w:val="24"/>
          <w:szCs w:val="24"/>
        </w:rPr>
      </w:pPr>
    </w:p>
    <w:p w14:paraId="26F85E25" w14:textId="77777777" w:rsidR="00CD0C51" w:rsidRPr="00DB46DB" w:rsidRDefault="00D64877"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 </w:t>
      </w:r>
    </w:p>
    <w:p w14:paraId="21408969" w14:textId="77777777" w:rsidR="00CD0C51" w:rsidRPr="00DB46DB" w:rsidRDefault="00D64877">
      <w:pPr>
        <w:pStyle w:val="Corps"/>
        <w:jc w:val="both"/>
        <w:rPr>
          <w:sz w:val="24"/>
          <w:szCs w:val="24"/>
        </w:rPr>
      </w:pPr>
      <w:r w:rsidRPr="00DB46DB">
        <w:rPr>
          <w:sz w:val="24"/>
          <w:szCs w:val="24"/>
        </w:rPr>
        <w:t>T</w:t>
      </w:r>
      <w:r w:rsidR="00CD0C51" w:rsidRPr="00DB46DB">
        <w:rPr>
          <w:sz w:val="24"/>
          <w:szCs w:val="24"/>
        </w:rPr>
        <w:t>itre</w:t>
      </w:r>
      <w:r>
        <w:rPr>
          <w:sz w:val="24"/>
          <w:szCs w:val="24"/>
        </w:rPr>
        <w:t xml:space="preserve"> </w:t>
      </w:r>
    </w:p>
    <w:sectPr w:rsidR="00CD0C51" w:rsidRPr="00DB46DB" w:rsidSect="00C134D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4276" w14:textId="77777777" w:rsidR="00C134D9" w:rsidRDefault="00C134D9">
      <w:r>
        <w:separator/>
      </w:r>
    </w:p>
  </w:endnote>
  <w:endnote w:type="continuationSeparator" w:id="0">
    <w:p w14:paraId="6E8690ED" w14:textId="77777777" w:rsidR="00C134D9" w:rsidRDefault="00C1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013E" w14:textId="77777777" w:rsidR="004B02D1" w:rsidRDefault="004B02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E4DC" w14:textId="77777777" w:rsidR="00C134D9" w:rsidRDefault="00C134D9">
      <w:r>
        <w:separator/>
      </w:r>
    </w:p>
  </w:footnote>
  <w:footnote w:type="continuationSeparator" w:id="0">
    <w:p w14:paraId="37C12D2C" w14:textId="77777777" w:rsidR="00C134D9" w:rsidRDefault="00C134D9">
      <w:r>
        <w:continuationSeparator/>
      </w:r>
    </w:p>
  </w:footnote>
  <w:footnote w:type="continuationNotice" w:id="1">
    <w:p w14:paraId="4D46828C" w14:textId="77777777" w:rsidR="00C134D9" w:rsidRDefault="00C134D9"/>
  </w:footnote>
  <w:footnote w:id="2">
    <w:p w14:paraId="1E6B8929" w14:textId="77777777" w:rsidR="004B02D1" w:rsidRPr="00D57969" w:rsidRDefault="004B02D1">
      <w:pPr>
        <w:pStyle w:val="Notedebasdepage"/>
        <w:rPr>
          <w:sz w:val="24"/>
          <w:szCs w:val="24"/>
        </w:rPr>
      </w:pPr>
      <w:r w:rsidRPr="00D57969">
        <w:rPr>
          <w:rStyle w:val="Aucun"/>
          <w:sz w:val="24"/>
          <w:szCs w:val="24"/>
          <w:vertAlign w:val="superscript"/>
        </w:rPr>
        <w:footnoteRef/>
      </w:r>
      <w:r w:rsidRPr="00D57969">
        <w:rPr>
          <w:rFonts w:eastAsia="Arial Unicode MS" w:cs="Arial Unicode MS"/>
          <w:sz w:val="24"/>
          <w:szCs w:val="24"/>
        </w:rPr>
        <w:t xml:space="preserve"> </w:t>
      </w:r>
      <w:r w:rsidRPr="00D57969">
        <w:rPr>
          <w:rFonts w:eastAsia="Arial Unicode MS" w:cs="Arial Unicode MS"/>
          <w:sz w:val="20"/>
          <w:szCs w:val="20"/>
          <w:lang w:val="fr-FR"/>
        </w:rPr>
        <w:t xml:space="preserve">Cette synthèse, </w:t>
      </w:r>
      <w:r w:rsidRPr="00D57969">
        <w:rPr>
          <w:rFonts w:eastAsia="Arial Unicode MS" w:cs="Arial Unicode MS"/>
          <w:i/>
          <w:sz w:val="20"/>
          <w:szCs w:val="20"/>
          <w:lang w:val="fr-FR"/>
        </w:rPr>
        <w:t>Des citoyennes et citoyens ont parlé d’éducation. Il faut les écouter !</w:t>
      </w:r>
      <w:r w:rsidRPr="00D57969">
        <w:rPr>
          <w:rFonts w:eastAsia="Arial Unicode MS" w:cs="Arial Unicode MS"/>
          <w:sz w:val="20"/>
          <w:szCs w:val="20"/>
          <w:lang w:val="fr-FR"/>
        </w:rPr>
        <w:t xml:space="preserve"> est disponible sur le site de DPLÉ</w:t>
      </w:r>
      <w:r>
        <w:rPr>
          <w:rFonts w:eastAsia="Arial Unicode MS" w:cs="Arial Unicode MS"/>
          <w:sz w:val="20"/>
          <w:szCs w:val="20"/>
          <w:lang w:val="fr-FR"/>
        </w:rPr>
        <w:t xml:space="preserve"> : </w:t>
      </w:r>
      <w:hyperlink r:id="rId1" w:history="1">
        <w:r w:rsidRPr="00330884">
          <w:rPr>
            <w:rStyle w:val="Lienhypertexte"/>
            <w:rFonts w:eastAsia="Arial Unicode MS" w:cs="Arial Unicode MS"/>
            <w:sz w:val="20"/>
            <w:szCs w:val="20"/>
            <w:lang w:val="fr-FR"/>
          </w:rPr>
          <w:t>https://deboutpourlecole.org/</w:t>
        </w:r>
      </w:hyperlink>
      <w:r>
        <w:rPr>
          <w:rFonts w:eastAsia="Arial Unicode MS" w:cs="Arial Unicode MS"/>
          <w:sz w:val="20"/>
          <w:szCs w:val="20"/>
          <w:lang w:val="fr-FR"/>
        </w:rPr>
        <w:t xml:space="preserve">  </w:t>
      </w:r>
    </w:p>
  </w:footnote>
  <w:footnote w:id="3">
    <w:p w14:paraId="1E79B679" w14:textId="0C7F89AE" w:rsidR="004B02D1" w:rsidRPr="00D57969" w:rsidRDefault="004B02D1">
      <w:pPr>
        <w:pStyle w:val="Notedebasdepage"/>
        <w:rPr>
          <w:sz w:val="24"/>
          <w:szCs w:val="24"/>
        </w:rPr>
      </w:pPr>
      <w:r w:rsidRPr="00D57969">
        <w:rPr>
          <w:rStyle w:val="Aucun"/>
          <w:sz w:val="24"/>
          <w:szCs w:val="24"/>
          <w:vertAlign w:val="superscript"/>
        </w:rPr>
        <w:footnoteRef/>
      </w:r>
      <w:r w:rsidRPr="00D57969">
        <w:rPr>
          <w:rFonts w:eastAsia="Arial Unicode MS" w:cs="Arial Unicode MS"/>
          <w:sz w:val="24"/>
          <w:szCs w:val="24"/>
        </w:rPr>
        <w:t xml:space="preserve"> </w:t>
      </w:r>
      <w:r w:rsidRPr="00D57969">
        <w:rPr>
          <w:rFonts w:eastAsia="Arial Unicode MS" w:cs="Arial Unicode MS"/>
          <w:sz w:val="20"/>
          <w:szCs w:val="20"/>
        </w:rPr>
        <w:t xml:space="preserve">On comprendra </w:t>
      </w:r>
      <w:r w:rsidR="00231E05">
        <w:rPr>
          <w:rFonts w:eastAsia="Arial Unicode MS" w:cs="Arial Unicode MS"/>
          <w:sz w:val="20"/>
          <w:szCs w:val="20"/>
        </w:rPr>
        <w:t xml:space="preserve">qu’il </w:t>
      </w:r>
      <w:r w:rsidRPr="00D57969">
        <w:rPr>
          <w:rFonts w:eastAsia="Arial Unicode MS" w:cs="Arial Unicode MS"/>
          <w:sz w:val="20"/>
          <w:szCs w:val="20"/>
          <w:lang w:val="fr-FR"/>
        </w:rPr>
        <w:t>s’agit d’un titre provisoire.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89D0" w14:textId="77777777" w:rsidR="004B02D1" w:rsidRDefault="004B02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332"/>
    <w:rsid w:val="000E1264"/>
    <w:rsid w:val="000F5361"/>
    <w:rsid w:val="00231E05"/>
    <w:rsid w:val="002C1BF2"/>
    <w:rsid w:val="00402020"/>
    <w:rsid w:val="004B02D1"/>
    <w:rsid w:val="005538F9"/>
    <w:rsid w:val="00591232"/>
    <w:rsid w:val="005D618D"/>
    <w:rsid w:val="00666447"/>
    <w:rsid w:val="00701FD9"/>
    <w:rsid w:val="009A2443"/>
    <w:rsid w:val="00A8475E"/>
    <w:rsid w:val="00B11EBC"/>
    <w:rsid w:val="00BF4ADD"/>
    <w:rsid w:val="00C134D9"/>
    <w:rsid w:val="00C61BAB"/>
    <w:rsid w:val="00CD0C51"/>
    <w:rsid w:val="00CD6B7C"/>
    <w:rsid w:val="00D57969"/>
    <w:rsid w:val="00D64877"/>
    <w:rsid w:val="00DB46DB"/>
    <w:rsid w:val="00E44226"/>
    <w:rsid w:val="00E90036"/>
    <w:rsid w:val="00EC2908"/>
    <w:rsid w:val="00F4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CA01"/>
  <w15:docId w15:val="{A7F1DB8E-A9F1-428E-92E9-246AD394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3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90036"/>
    <w:rPr>
      <w:u w:val="single"/>
    </w:rPr>
  </w:style>
  <w:style w:type="table" w:customStyle="1" w:styleId="TableNormal">
    <w:name w:val="Table Normal"/>
    <w:rsid w:val="00E90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E90036"/>
    <w:rPr>
      <w:rFonts w:ascii="Helvetica Neue" w:hAnsi="Helvetica Neue" w:cs="Arial Unicode MS"/>
      <w:color w:val="000000"/>
      <w:sz w:val="22"/>
      <w:szCs w:val="22"/>
      <w:lang w:val="fr-FR"/>
    </w:rPr>
  </w:style>
  <w:style w:type="character" w:customStyle="1" w:styleId="Aucun">
    <w:name w:val="Aucun"/>
    <w:rsid w:val="00E90036"/>
    <w:rPr>
      <w:lang w:val="fr-FR"/>
    </w:rPr>
  </w:style>
  <w:style w:type="paragraph" w:styleId="Notedebasdepage">
    <w:name w:val="footnote text"/>
    <w:rsid w:val="00E90036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Lienhypertexte"/>
    <w:rsid w:val="00E90036"/>
    <w:rPr>
      <w:u w:val="single"/>
    </w:rPr>
  </w:style>
  <w:style w:type="table" w:styleId="Grilledutableau">
    <w:name w:val="Table Grid"/>
    <w:basedOn w:val="TableauNormal"/>
    <w:uiPriority w:val="39"/>
    <w:rsid w:val="0040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02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5796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6B7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B7C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D6B7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6B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D6B7C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6B7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6B7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boutpourlecole.org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SChartrand</dc:creator>
  <cp:lastModifiedBy>Suzanne-G. Chartrand</cp:lastModifiedBy>
  <cp:revision>5</cp:revision>
  <dcterms:created xsi:type="dcterms:W3CDTF">2024-02-22T12:57:00Z</dcterms:created>
  <dcterms:modified xsi:type="dcterms:W3CDTF">2024-02-22T16:58:00Z</dcterms:modified>
</cp:coreProperties>
</file>